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5" w:rsidRDefault="00D82A35" w:rsidP="00D82A35">
      <w:pPr>
        <w:shd w:val="clear" w:color="auto" w:fill="FFFFFF"/>
        <w:spacing w:before="300" w:after="15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Консультация для воспитателей на тему:</w:t>
      </w:r>
    </w:p>
    <w:p w:rsidR="00D82A35" w:rsidRDefault="00D82A35" w:rsidP="00D82A35">
      <w:pPr>
        <w:shd w:val="clear" w:color="auto" w:fill="FFFFFF"/>
        <w:spacing w:before="300" w:after="150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«Цели и задачи познавательного развития в условиях ФГОС  в разных возрастных группах»</w:t>
      </w:r>
    </w:p>
    <w:p w:rsidR="00D82A35" w:rsidRPr="00D82A35" w:rsidRDefault="00D82A35" w:rsidP="00D82A35">
      <w:pPr>
        <w:shd w:val="clear" w:color="auto" w:fill="FFFFFF"/>
        <w:spacing w:before="300" w:after="150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  </w:t>
      </w:r>
      <w:proofErr w:type="spellStart"/>
      <w:r w:rsidRPr="00D82A3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Кучерявенко</w:t>
      </w:r>
      <w:proofErr w:type="spellEnd"/>
      <w:r w:rsidRPr="00D82A35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С.Н., воспитатель</w:t>
      </w:r>
    </w:p>
    <w:p w:rsidR="00D82A35" w:rsidRDefault="00D82A35" w:rsidP="00D82A35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Цели познавательного развития определены стандартом и примерно одинаковы для всех дошкольников, однако практические задачи сильно различаются в зависимости от возраста и группы воспитанников дошкольного образовательного учреждения (ДОУ).</w:t>
      </w:r>
    </w:p>
    <w:p w:rsidR="00D82A35" w:rsidRDefault="00D82A35" w:rsidP="00D82A35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В первой и второй младших группах (2–4 года) особенно важно поддержать (а в некоторых случаях заложить) в ребёнке такие качества, как любознательность, интерес к исследованию. Окружающий мир постепенно открывается малышу через предметы, которые для него имеют субъективное значение, т. е. привлекают его внимание, эмоционально окрашены. Поэтому для воспитанника 2–4 лет задачи познавательного развития будут следующими: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создать условия, способствующие развитию познавательной сферы ребёнка;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поощрять у детей любопытство и заинтересованность ко всему наблюдаемому в их окружении;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развивать умение называть вещи и типичные действия с предметами;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учить замечать целесообразность и целенаправленность действий, видеть простейшие причины и следствия собственных действий;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развивать осознание времени и пространства, цвета и формы предметов через сенсорное и зрительное взаимодействие с ними;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развивать умение воспринимать звучание родной речи, музыкальных инструментов, звуки природы;</w:t>
      </w:r>
    </w:p>
    <w:p w:rsidR="00D82A35" w:rsidRDefault="00D82A35" w:rsidP="00D82A3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формировать бережное, созидательное отношение к предметам окружающего мира.</w:t>
      </w:r>
    </w:p>
    <w:p w:rsidR="00D82A35" w:rsidRDefault="00D82A35" w:rsidP="00D82A35">
      <w:pPr>
        <w:shd w:val="clear" w:color="auto" w:fill="FFFFFF"/>
        <w:spacing w:before="120" w:after="100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Ребёнок 3–4 лет познаёт мир посредством привлекательных, эмоционально окрашенных предметов.</w:t>
      </w:r>
    </w:p>
    <w:p w:rsidR="00D82A35" w:rsidRDefault="00D82A35" w:rsidP="00D82A35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В средней группе (4–5 лет) дети продолжают расширять свои представления о мире, обогащать словарный запас. Целью воспитателя является создание условий для самостоятельного исследования детьми. Для этого возраста основные задачи таковы:</w:t>
      </w:r>
    </w:p>
    <w:p w:rsidR="00D82A35" w:rsidRDefault="00D82A35" w:rsidP="00D82A35">
      <w:pPr>
        <w:pStyle w:val="a3"/>
        <w:numPr>
          <w:ilvl w:val="0"/>
          <w:numId w:val="2"/>
        </w:numPr>
        <w:shd w:val="clear" w:color="auto" w:fill="FFFFFF"/>
        <w:spacing w:after="300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обогащать знания дошкольников новыми понятиями и систематизировать полученную информацию;</w:t>
      </w:r>
    </w:p>
    <w:p w:rsidR="00D82A35" w:rsidRDefault="00D82A35" w:rsidP="00D82A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формировать умение находить причинно-следственные связи в процессе экспериментирования с предметами окружающего мира;</w:t>
      </w:r>
    </w:p>
    <w:p w:rsidR="00D82A35" w:rsidRDefault="00D82A35" w:rsidP="00D82A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формировать и расширять представления о себе, своей семье, </w:t>
      </w:r>
      <w:proofErr w:type="spellStart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гендерной</w:t>
      </w:r>
      <w:proofErr w:type="spellEnd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принадлежности;</w:t>
      </w:r>
    </w:p>
    <w:p w:rsidR="00D82A35" w:rsidRDefault="00D82A35" w:rsidP="00D82A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поддерживать свободный разговор ребёнка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взрослыми, сверстниками по поводу результатов собственных наблюдений, впечатлений;</w:t>
      </w:r>
    </w:p>
    <w:p w:rsidR="00D82A35" w:rsidRDefault="00D82A35" w:rsidP="00D82A3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способствовать активному освоению несложных способов ухода за растениями и животными, живущими рядом с детьми.</w:t>
      </w:r>
    </w:p>
    <w:p w:rsidR="00D82A35" w:rsidRDefault="00D82A35" w:rsidP="00D82A35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В старшей группе (5–6 лет) ребята не менее любознательны, чем на предшествующих этапах дошкольного образования, однако с возрастом у них совершенствуется усидчивость, способность на более длительное время концентрироваться на интересующем предмете, стремление к самостоятельному опытному поиску ответов на вопросы, возрастает чувство ответственности. Актуальны следующие задачи:</w:t>
      </w:r>
    </w:p>
    <w:p w:rsidR="00D82A35" w:rsidRDefault="00D82A35" w:rsidP="00D82A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расширение представлений о свойствах объектов окружающей среды (материале, ритме, количестве, части и целом, динамике и покое и т. д.) и их причинно-следственных взаимосвязях;</w:t>
      </w:r>
    </w:p>
    <w:p w:rsidR="00D82A35" w:rsidRDefault="00D82A35" w:rsidP="00D82A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пополнение знаний о планете Земля, о родном городе и своём Отечестве, обычаях и традициях народа;</w:t>
      </w:r>
    </w:p>
    <w:p w:rsidR="00D82A35" w:rsidRDefault="00D82A35" w:rsidP="00D82A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освоение умений и навыков, требующихся будущему школьнику: находить нужную информацию в справочных источниках, пользоваться детскими энциклопедиями, пытаться выделять основную мысль в материале;</w:t>
      </w:r>
    </w:p>
    <w:p w:rsidR="00D82A35" w:rsidRDefault="00D82A35" w:rsidP="00D82A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вовлечение ребят в проектную деятельность — как индивидуальную, так и групповую с распределением ролей;</w:t>
      </w:r>
    </w:p>
    <w:p w:rsidR="00D82A35" w:rsidRDefault="00D82A35" w:rsidP="00D82A3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расширение спектра интересующих детей тем, развитие навыка приводить аргументы в беседе.</w:t>
      </w:r>
    </w:p>
    <w:p w:rsidR="00D82A35" w:rsidRDefault="00D82A35" w:rsidP="00D82A35">
      <w:pPr>
        <w:shd w:val="clear" w:color="auto" w:fill="FFFFFF"/>
        <w:spacing w:after="300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В подготовительной к школе группе (6–7 лет) подводятся итоги воспитательной работы всех предыдущих лет пребывания ребёнка в детском саду. К этому времени у воспитанников должна </w:t>
      </w:r>
      <w:proofErr w:type="gramStart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сформироваться привычка следовать</w:t>
      </w:r>
      <w:proofErr w:type="gramEnd"/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 xml:space="preserve"> определённому режиму дня, а также развиться навык самостоятельно наблюдать и анализировать информацию. Ставятся следующие задачи познавательного развития дошкольников:</w:t>
      </w:r>
    </w:p>
    <w:p w:rsidR="00D82A35" w:rsidRDefault="00D82A35" w:rsidP="00D82A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приумножать знания детей об окружающей среде;</w:t>
      </w:r>
    </w:p>
    <w:p w:rsidR="00D82A35" w:rsidRDefault="00D82A35" w:rsidP="00D82A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lastRenderedPageBreak/>
        <w:t>обучить ребят рационально распределять время, составлять план и действовать по нему, делать выводы;</w:t>
      </w:r>
    </w:p>
    <w:p w:rsidR="00D82A35" w:rsidRDefault="00D82A35" w:rsidP="00D82A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научить воспитанников пользоваться детскими приборами для опытов;</w:t>
      </w:r>
    </w:p>
    <w:p w:rsidR="00D82A35" w:rsidRDefault="00D82A35" w:rsidP="00D82A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устно комментировать процесс познания в целях развития речевой культуры;</w:t>
      </w:r>
    </w:p>
    <w:p w:rsidR="00D82A35" w:rsidRDefault="00D82A35" w:rsidP="00D82A3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1B1C2A"/>
          <w:sz w:val="28"/>
          <w:szCs w:val="28"/>
        </w:rPr>
      </w:pPr>
      <w:r>
        <w:rPr>
          <w:rFonts w:ascii="Times New Roman" w:eastAsia="Times New Roman" w:hAnsi="Times New Roman" w:cs="Times New Roman"/>
          <w:color w:val="1B1C2A"/>
          <w:sz w:val="28"/>
          <w:szCs w:val="28"/>
        </w:rPr>
        <w:t>создавать подходящие условия для самостоятельного исследования дошкольниками окружающей среды.</w:t>
      </w:r>
    </w:p>
    <w:p w:rsidR="00D82A35" w:rsidRDefault="00D82A35" w:rsidP="00D82A35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5AFC" w:rsidRDefault="00F95AFC"/>
    <w:sectPr w:rsidR="00F9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DB1"/>
    <w:multiLevelType w:val="multilevel"/>
    <w:tmpl w:val="5504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41879"/>
    <w:multiLevelType w:val="multilevel"/>
    <w:tmpl w:val="42D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486A"/>
    <w:multiLevelType w:val="multilevel"/>
    <w:tmpl w:val="9CAC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66038"/>
    <w:multiLevelType w:val="hybridMultilevel"/>
    <w:tmpl w:val="3870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161A7"/>
    <w:multiLevelType w:val="multilevel"/>
    <w:tmpl w:val="34B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A35"/>
    <w:rsid w:val="00D82A35"/>
    <w:rsid w:val="00F9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A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3</cp:revision>
  <dcterms:created xsi:type="dcterms:W3CDTF">2020-12-03T01:38:00Z</dcterms:created>
  <dcterms:modified xsi:type="dcterms:W3CDTF">2020-12-03T01:39:00Z</dcterms:modified>
</cp:coreProperties>
</file>