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45145">
        <w:rPr>
          <w:b/>
          <w:bCs/>
          <w:color w:val="000000"/>
        </w:rPr>
        <w:t>Правильное питание детей дошкольного возраста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645145">
        <w:rPr>
          <w:color w:val="000000"/>
        </w:rPr>
        <w:t>равильное питание – это здоровое питание.</w:t>
      </w:r>
      <w:r>
        <w:rPr>
          <w:color w:val="000000"/>
        </w:rPr>
        <w:t xml:space="preserve"> </w:t>
      </w:r>
      <w:r w:rsidRPr="00645145">
        <w:rPr>
          <w:color w:val="000000"/>
        </w:rPr>
        <w:t>Рациональное питание – это необходимое условие гармоничного роста, физического и нервно-психического развития ребенка, устойчивости к действию инфекций и других неблагоприятных факторов внешней среды. Питание детей дошкольников должно учитывать особенности его пищеварительной системы, она еще не окрепла и не сформировалась. Рацион питания ребенка должен состоять из легко усваиваемых компонентов.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45145">
        <w:rPr>
          <w:color w:val="000000"/>
        </w:rPr>
        <w:t>Питание для любого живого организма - это источник энергии, продуктов, участвующих в обмене веществ, пластического материала. Правильное в количественном и качественном отношении питание - важнейший фактор роста и гармоничного развития ребёнка, адаптации к постоянно меняющимся условиям внешней среды, повышения иммунитета.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45145">
        <w:rPr>
          <w:color w:val="000000"/>
        </w:rPr>
        <w:t>Недостаточное, избыточное и одностороннее питание ведёт к возникновению дистрофических состояний (</w:t>
      </w:r>
      <w:proofErr w:type="spellStart"/>
      <w:r w:rsidRPr="00645145">
        <w:rPr>
          <w:color w:val="000000"/>
        </w:rPr>
        <w:t>гипо</w:t>
      </w:r>
      <w:proofErr w:type="spellEnd"/>
      <w:r w:rsidRPr="00645145">
        <w:rPr>
          <w:color w:val="000000"/>
        </w:rPr>
        <w:t xml:space="preserve">, </w:t>
      </w:r>
      <w:proofErr w:type="spellStart"/>
      <w:r w:rsidRPr="00645145">
        <w:rPr>
          <w:color w:val="000000"/>
        </w:rPr>
        <w:t>паратрофия</w:t>
      </w:r>
      <w:proofErr w:type="spellEnd"/>
      <w:r w:rsidRPr="00645145">
        <w:rPr>
          <w:color w:val="000000"/>
        </w:rPr>
        <w:t>, ожирение, анемия, острые расстройства пищеварения), предрасполагает к инфекционным и другим болезням.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45145">
        <w:rPr>
          <w:color w:val="000000"/>
        </w:rPr>
        <w:t>Питание ребенка дошкольного возраста должно быть: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proofErr w:type="gramStart"/>
      <w:r w:rsidRPr="00645145">
        <w:rPr>
          <w:color w:val="000000"/>
        </w:rPr>
        <w:t>Во-первых,</w:t>
      </w:r>
      <w:r>
        <w:rPr>
          <w:color w:val="000000"/>
        </w:rPr>
        <w:t xml:space="preserve"> </w:t>
      </w:r>
      <w:r w:rsidRPr="00645145">
        <w:rPr>
          <w:b/>
          <w:bCs/>
          <w:color w:val="000000"/>
        </w:rPr>
        <w:t>полноценным</w:t>
      </w:r>
      <w:r w:rsidRPr="00645145">
        <w:rPr>
          <w:color w:val="000000"/>
        </w:rPr>
        <w:t>, содержащим в необходимых количествах белки, жиры, углеводы, минеральные вещества, витамины, воду.</w:t>
      </w:r>
      <w:proofErr w:type="gramEnd"/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45145">
        <w:rPr>
          <w:color w:val="000000"/>
        </w:rPr>
        <w:t>Во-вторых,</w:t>
      </w:r>
      <w:r w:rsidRPr="00645145">
        <w:rPr>
          <w:b/>
          <w:bCs/>
          <w:color w:val="000000"/>
        </w:rPr>
        <w:t xml:space="preserve"> </w:t>
      </w:r>
      <w:r w:rsidRPr="00645145">
        <w:rPr>
          <w:b/>
          <w:bCs/>
          <w:color w:val="000000"/>
        </w:rPr>
        <w:t>разнообразным</w:t>
      </w:r>
      <w:r w:rsidRPr="00645145">
        <w:rPr>
          <w:color w:val="000000"/>
        </w:rPr>
        <w:t xml:space="preserve">, состоять из продуктов растительного и животного </w:t>
      </w:r>
      <w:proofErr w:type="spellStart"/>
      <w:r w:rsidRPr="00645145">
        <w:rPr>
          <w:color w:val="000000"/>
        </w:rPr>
        <w:t>происхождения</w:t>
      </w:r>
      <w:proofErr w:type="gramStart"/>
      <w:r w:rsidRPr="00645145">
        <w:rPr>
          <w:color w:val="000000"/>
        </w:rPr>
        <w:t>.Ч</w:t>
      </w:r>
      <w:proofErr w:type="gramEnd"/>
      <w:r w:rsidRPr="00645145">
        <w:rPr>
          <w:color w:val="000000"/>
        </w:rPr>
        <w:t>ем</w:t>
      </w:r>
      <w:proofErr w:type="spellEnd"/>
      <w:r w:rsidRPr="00645145">
        <w:rPr>
          <w:color w:val="000000"/>
        </w:rPr>
        <w:t xml:space="preserve"> разнообразнее набор продуктов, входящих в меню, тем полноценнее удовлетворяется потребность в пище.</w:t>
      </w:r>
    </w:p>
    <w:p w:rsidR="00645145" w:rsidRPr="00645145" w:rsidRDefault="00F0530A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>
        <w:rPr>
          <w:color w:val="000000"/>
        </w:rPr>
        <w:t>В-третьих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="00645145" w:rsidRPr="00645145">
        <w:rPr>
          <w:b/>
          <w:bCs/>
          <w:color w:val="000000"/>
        </w:rPr>
        <w:t>д</w:t>
      </w:r>
      <w:proofErr w:type="gramEnd"/>
      <w:r w:rsidR="00645145" w:rsidRPr="00645145">
        <w:rPr>
          <w:b/>
          <w:bCs/>
          <w:color w:val="000000"/>
        </w:rPr>
        <w:t>оброкачественным</w:t>
      </w:r>
      <w:r w:rsidR="00645145">
        <w:rPr>
          <w:color w:val="000000"/>
        </w:rPr>
        <w:t xml:space="preserve"> - </w:t>
      </w:r>
      <w:r w:rsidR="00645145" w:rsidRPr="00645145">
        <w:rPr>
          <w:color w:val="000000"/>
        </w:rPr>
        <w:t>не содержать вредных примесей и болезнетворных микробов. Пища должна быть не только вкусной, но и безопасной.</w:t>
      </w:r>
      <w:r w:rsidR="00645145">
        <w:rPr>
          <w:color w:val="000000"/>
        </w:rPr>
        <w:t xml:space="preserve"> </w:t>
      </w:r>
      <w:r w:rsidR="00645145" w:rsidRPr="00645145">
        <w:rPr>
          <w:color w:val="000000"/>
        </w:rPr>
        <w:t>Следует ограничить потребление продуктов и блюд с повышенным содержанием соли, сахара и специй.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645145">
        <w:rPr>
          <w:color w:val="000000"/>
        </w:rPr>
        <w:t>В-четвертых</w:t>
      </w:r>
      <w:proofErr w:type="gramStart"/>
      <w:r>
        <w:rPr>
          <w:color w:val="000000"/>
        </w:rPr>
        <w:t xml:space="preserve"> </w:t>
      </w:r>
      <w:r w:rsidRPr="00645145">
        <w:rPr>
          <w:color w:val="000000"/>
        </w:rPr>
        <w:t>,</w:t>
      </w:r>
      <w:proofErr w:type="gramEnd"/>
      <w:r w:rsidR="00F0530A">
        <w:rPr>
          <w:color w:val="000000"/>
        </w:rPr>
        <w:t xml:space="preserve"> </w:t>
      </w:r>
      <w:r w:rsidRPr="00645145">
        <w:rPr>
          <w:b/>
          <w:bCs/>
          <w:color w:val="000000"/>
        </w:rPr>
        <w:t>достаточным</w:t>
      </w:r>
      <w:r>
        <w:rPr>
          <w:color w:val="000000"/>
        </w:rPr>
        <w:t xml:space="preserve"> </w:t>
      </w:r>
      <w:r w:rsidRPr="00645145">
        <w:rPr>
          <w:color w:val="000000"/>
        </w:rPr>
        <w:t>по объему и калорийности, вызывать чувство сытости.</w:t>
      </w:r>
      <w:r w:rsidR="00F0530A">
        <w:rPr>
          <w:color w:val="000000"/>
        </w:rPr>
        <w:t xml:space="preserve"> </w:t>
      </w:r>
      <w:r w:rsidRPr="00645145">
        <w:rPr>
          <w:color w:val="000000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45145">
        <w:rPr>
          <w:b/>
          <w:bCs/>
          <w:color w:val="000000"/>
        </w:rPr>
        <w:t>Для обеспечения правильного питания необходимы следующие условия: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а) наличие в пище всех необходимых ингредиентов (белки, жиры, углеводы, микроэлементы, витамины);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б) здоровый пищеварительный тракт, а также наличие в нём всех ферментов для правильной переработки этих пищевых веществ;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в) рациональный режим питания: это современная технология приготовления пищи (традиционная кухня детского сада вполне соответствует физиологическим особенностям ребёнка) и рациональное распределение пищи по калорийности в течение дня.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Такие продукты, как молоко, хлеб, сахар, масло, мясо надо использовать каждый день; рыба, яйца, сметана, творог могут использоваться не каждый день, но в течение недели ребёнок должен их получить 1-3 раза. Ребёнок не должен в один день получать по два мучных или крупяных блюда.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У каждого ребёнка свой аппетит, свой обмен веществ, свои вкусовые пристрастия, свой индивидуальный темп развития.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Поэтому первое и главное правило для всех - никогда не кормить ребёнка насильно.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Источник белка - молочные продукты, мясо, яйца. Необходимо помнить, что не менее 60% белка в пище должно быть животного происхождения.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Не менее важны в пище жиры и углеводы, которые являются источником энергии для мышц, а также вводят в организм жирорастворимые витамины.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645145">
        <w:rPr>
          <w:b/>
          <w:bCs/>
          <w:color w:val="000000"/>
        </w:rPr>
        <w:t>Характеристика основных компонентов пищи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b/>
          <w:bCs/>
          <w:color w:val="000000"/>
        </w:rPr>
        <w:t>Белк</w:t>
      </w:r>
      <w:proofErr w:type="gramStart"/>
      <w:r w:rsidRPr="00645145">
        <w:rPr>
          <w:b/>
          <w:bCs/>
          <w:color w:val="000000"/>
        </w:rPr>
        <w:t>и</w:t>
      </w:r>
      <w:r w:rsidRPr="00645145">
        <w:rPr>
          <w:i/>
          <w:iCs/>
          <w:color w:val="000000"/>
        </w:rPr>
        <w:t>–</w:t>
      </w:r>
      <w:proofErr w:type="gramEnd"/>
      <w:r w:rsidRPr="00645145">
        <w:rPr>
          <w:i/>
          <w:iCs/>
          <w:color w:val="000000"/>
        </w:rPr>
        <w:t xml:space="preserve"> </w:t>
      </w:r>
      <w:r w:rsidRPr="00645145">
        <w:rPr>
          <w:iCs/>
          <w:color w:val="000000"/>
        </w:rPr>
        <w:t xml:space="preserve">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</w:t>
      </w:r>
      <w:proofErr w:type="spellStart"/>
      <w:r w:rsidRPr="00645145">
        <w:rPr>
          <w:iCs/>
          <w:color w:val="000000"/>
        </w:rPr>
        <w:t>веществами</w:t>
      </w:r>
      <w:proofErr w:type="gramStart"/>
      <w:r w:rsidRPr="00645145">
        <w:rPr>
          <w:i/>
          <w:iCs/>
          <w:color w:val="000000"/>
        </w:rPr>
        <w:t>.</w:t>
      </w:r>
      <w:r w:rsidRPr="00645145">
        <w:rPr>
          <w:color w:val="000000"/>
        </w:rPr>
        <w:t>И</w:t>
      </w:r>
      <w:proofErr w:type="gramEnd"/>
      <w:r w:rsidRPr="00645145">
        <w:rPr>
          <w:color w:val="000000"/>
        </w:rPr>
        <w:t>сточниками</w:t>
      </w:r>
      <w:proofErr w:type="spellEnd"/>
      <w:r w:rsidRPr="00645145">
        <w:rPr>
          <w:color w:val="000000"/>
        </w:rPr>
        <w:t xml:space="preserve">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</w:t>
      </w:r>
      <w:r w:rsidRPr="00645145">
        <w:rPr>
          <w:color w:val="000000"/>
        </w:rPr>
        <w:t xml:space="preserve"> </w:t>
      </w:r>
      <w:r w:rsidRPr="00645145">
        <w:rPr>
          <w:iCs/>
          <w:color w:val="000000"/>
        </w:rPr>
        <w:t xml:space="preserve">влияет на функцию головного мозга и работу иммунной системы </w:t>
      </w:r>
      <w:proofErr w:type="spellStart"/>
      <w:r w:rsidRPr="00645145">
        <w:rPr>
          <w:iCs/>
          <w:color w:val="000000"/>
        </w:rPr>
        <w:t>организма</w:t>
      </w:r>
      <w:proofErr w:type="gramStart"/>
      <w:r w:rsidRPr="00645145">
        <w:rPr>
          <w:i/>
          <w:iCs/>
          <w:color w:val="000000"/>
        </w:rPr>
        <w:t>.</w:t>
      </w:r>
      <w:r w:rsidRPr="00645145">
        <w:rPr>
          <w:color w:val="000000"/>
        </w:rPr>
        <w:t>П</w:t>
      </w:r>
      <w:proofErr w:type="gramEnd"/>
      <w:r w:rsidRPr="00645145">
        <w:rPr>
          <w:color w:val="000000"/>
        </w:rPr>
        <w:t>оэтому</w:t>
      </w:r>
      <w:proofErr w:type="spellEnd"/>
      <w:r w:rsidRPr="00645145">
        <w:rPr>
          <w:color w:val="000000"/>
        </w:rPr>
        <w:t xml:space="preserve"> белки должны постоянно включаться в рацион дошкольников и школьников.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F0530A">
        <w:rPr>
          <w:b/>
          <w:bCs/>
          <w:color w:val="000000"/>
        </w:rPr>
        <w:t>Жиры</w:t>
      </w:r>
      <w:r>
        <w:rPr>
          <w:color w:val="000000"/>
        </w:rPr>
        <w:t>-</w:t>
      </w:r>
      <w:r w:rsidRPr="00645145">
        <w:rPr>
          <w:iCs/>
          <w:color w:val="000000"/>
        </w:rPr>
        <w:t>это</w:t>
      </w:r>
      <w:proofErr w:type="gramEnd"/>
      <w:r w:rsidRPr="00645145">
        <w:rPr>
          <w:iCs/>
          <w:color w:val="000000"/>
        </w:rPr>
        <w:t xml:space="preserve"> источник энергии, принимают участие в обмене веществ, способствуют выработке иммунитета</w:t>
      </w:r>
      <w:r w:rsidRPr="00645145">
        <w:rPr>
          <w:color w:val="000000"/>
        </w:rPr>
        <w:t xml:space="preserve">. </w:t>
      </w:r>
      <w:proofErr w:type="gramStart"/>
      <w:r w:rsidRPr="00645145">
        <w:rPr>
          <w:color w:val="000000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645145">
        <w:rPr>
          <w:b/>
          <w:bCs/>
          <w:color w:val="000000"/>
        </w:rPr>
        <w:t>Углеводы</w:t>
      </w:r>
      <w:r>
        <w:rPr>
          <w:color w:val="000000"/>
        </w:rPr>
        <w:t>-</w:t>
      </w:r>
      <w:r w:rsidRPr="00645145">
        <w:rPr>
          <w:iCs/>
          <w:color w:val="000000"/>
        </w:rPr>
        <w:t>основной</w:t>
      </w:r>
      <w:proofErr w:type="gramEnd"/>
      <w:r w:rsidRPr="00645145">
        <w:rPr>
          <w:iCs/>
          <w:color w:val="000000"/>
        </w:rPr>
        <w:t xml:space="preserve"> источник энергии, способствует усвоению в организме белков и жиров</w:t>
      </w:r>
      <w:r w:rsidRPr="00645145">
        <w:rPr>
          <w:color w:val="000000"/>
        </w:rPr>
        <w:t>. 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iCs/>
          <w:color w:val="000000"/>
        </w:rPr>
        <w:t>Избыточное же количество углеводов ведет к нарушению обмена веществ.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color w:val="000000"/>
        </w:rPr>
      </w:pPr>
      <w:r w:rsidRPr="00645145">
        <w:rPr>
          <w:bCs/>
          <w:iCs/>
          <w:color w:val="000000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b/>
          <w:bCs/>
          <w:color w:val="000000"/>
        </w:rPr>
        <w:t xml:space="preserve">Минеральные </w:t>
      </w:r>
      <w:proofErr w:type="gramStart"/>
      <w:r w:rsidRPr="00645145">
        <w:rPr>
          <w:b/>
          <w:bCs/>
          <w:color w:val="000000"/>
        </w:rPr>
        <w:t>соли</w:t>
      </w:r>
      <w:proofErr w:type="gramEnd"/>
      <w:r w:rsidRPr="00645145">
        <w:rPr>
          <w:b/>
          <w:bCs/>
          <w:color w:val="000000"/>
        </w:rPr>
        <w:t xml:space="preserve"> и микроэлементы</w:t>
      </w:r>
      <w:r>
        <w:rPr>
          <w:color w:val="000000"/>
        </w:rPr>
        <w:t xml:space="preserve"> </w:t>
      </w:r>
      <w:r w:rsidRPr="00645145">
        <w:rPr>
          <w:iCs/>
          <w:color w:val="000000"/>
        </w:rPr>
        <w:t>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 xml:space="preserve">Минеральные вещества делят на две группы в зависимости от содержания в </w:t>
      </w:r>
      <w:proofErr w:type="spellStart"/>
      <w:r w:rsidRPr="00645145">
        <w:rPr>
          <w:color w:val="000000"/>
        </w:rPr>
        <w:t>организме</w:t>
      </w:r>
      <w:proofErr w:type="gramStart"/>
      <w:r w:rsidRPr="00645145">
        <w:rPr>
          <w:color w:val="000000"/>
        </w:rPr>
        <w:t>:</w:t>
      </w:r>
      <w:r w:rsidRPr="00645145">
        <w:rPr>
          <w:b/>
          <w:bCs/>
          <w:color w:val="000000"/>
        </w:rPr>
        <w:t>м</w:t>
      </w:r>
      <w:proofErr w:type="gramEnd"/>
      <w:r w:rsidRPr="00645145">
        <w:rPr>
          <w:b/>
          <w:bCs/>
          <w:color w:val="000000"/>
        </w:rPr>
        <w:t>акроэлементы</w:t>
      </w:r>
      <w:proofErr w:type="spellEnd"/>
      <w:r w:rsidRPr="00645145">
        <w:rPr>
          <w:color w:val="000000"/>
        </w:rPr>
        <w:t>, или минеральные соли (натрий, калий, кальций, фосфор, магний, хлориды, сульфаты и др.) и</w:t>
      </w:r>
      <w:r>
        <w:rPr>
          <w:color w:val="000000"/>
        </w:rPr>
        <w:t xml:space="preserve"> </w:t>
      </w:r>
      <w:r w:rsidRPr="00645145">
        <w:rPr>
          <w:b/>
          <w:bCs/>
          <w:color w:val="000000"/>
        </w:rPr>
        <w:t>микроэлементы</w:t>
      </w:r>
      <w:r>
        <w:rPr>
          <w:color w:val="000000"/>
        </w:rPr>
        <w:t xml:space="preserve"> </w:t>
      </w:r>
      <w:r w:rsidRPr="00645145">
        <w:rPr>
          <w:color w:val="000000"/>
        </w:rPr>
        <w:t xml:space="preserve">(железо, медь, цинк, хром, марганец, йод, фтор, селен и др.). Содержание макроэлементов в организме может составлять до 1 кг. Микроэлементы не превышают десятков или сотен миллиграммов. Наибольшее </w:t>
      </w:r>
      <w:bookmarkStart w:id="0" w:name="_GoBack"/>
      <w:bookmarkEnd w:id="0"/>
      <w:r w:rsidRPr="00645145">
        <w:rPr>
          <w:color w:val="000000"/>
        </w:rPr>
        <w:t>количество микроэлементов и минеральных веществ содержится в следующих продуктах: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645145">
        <w:rPr>
          <w:color w:val="000000"/>
        </w:rPr>
        <w:t>- кальций и фосфор - в молоке и кисломолочных продуктах, рыбе, яйцах, бобовых;</w:t>
      </w:r>
      <w:proofErr w:type="gramEnd"/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 xml:space="preserve">- магний - в </w:t>
      </w:r>
      <w:proofErr w:type="gramStart"/>
      <w:r w:rsidRPr="00645145">
        <w:rPr>
          <w:color w:val="000000"/>
        </w:rPr>
        <w:t>различных</w:t>
      </w:r>
      <w:proofErr w:type="gramEnd"/>
      <w:r w:rsidRPr="00645145">
        <w:rPr>
          <w:color w:val="000000"/>
        </w:rPr>
        <w:t xml:space="preserve"> злаковых (хлеб, крупы, бобовые);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645145">
        <w:rPr>
          <w:color w:val="000000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b/>
          <w:bCs/>
          <w:color w:val="000000"/>
        </w:rPr>
        <w:t>Витамин</w:t>
      </w:r>
      <w:proofErr w:type="gramStart"/>
      <w:r w:rsidRPr="00645145">
        <w:rPr>
          <w:b/>
          <w:bCs/>
          <w:color w:val="000000"/>
        </w:rPr>
        <w:t>ы</w:t>
      </w:r>
      <w:r w:rsidRPr="00645145">
        <w:rPr>
          <w:b/>
          <w:iCs/>
          <w:color w:val="000000"/>
        </w:rPr>
        <w:t>-</w:t>
      </w:r>
      <w:proofErr w:type="gramEnd"/>
      <w:r w:rsidRPr="00645145">
        <w:rPr>
          <w:i/>
          <w:iCs/>
          <w:color w:val="000000"/>
        </w:rPr>
        <w:t xml:space="preserve"> </w:t>
      </w:r>
      <w:r w:rsidRPr="00F0530A">
        <w:rPr>
          <w:iCs/>
          <w:color w:val="000000"/>
        </w:rPr>
        <w:t>в суточном рационе должно быть достаточное количество всех витаминов.</w:t>
      </w:r>
      <w:r w:rsidR="00F0530A">
        <w:rPr>
          <w:i/>
          <w:iCs/>
          <w:color w:val="000000"/>
        </w:rPr>
        <w:t xml:space="preserve"> </w:t>
      </w:r>
      <w:r w:rsidRPr="00645145">
        <w:rPr>
          <w:color w:val="000000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На работе мышц отрицательно сказывается и недостаток в пище витаминов и микроэлементов.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При дефиците витамина</w:t>
      </w:r>
      <w:proofErr w:type="gramStart"/>
      <w:r w:rsidRPr="00645145">
        <w:rPr>
          <w:color w:val="000000"/>
        </w:rPr>
        <w:t xml:space="preserve"> В</w:t>
      </w:r>
      <w:proofErr w:type="gramEnd"/>
      <w:r w:rsidRPr="00645145">
        <w:rPr>
          <w:color w:val="000000"/>
        </w:rPr>
        <w:t xml:space="preserve"> мышцы плохо сокращаются, у ребёнка снижен тонус мышц (так называемый симптом «вялых плеч»), снижен тонус брюшных мышц, следовательно, нарушено дыхание.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Нарушает белковый обмен в мышцах и дефицит витамина С. При его недостатке мышцы долго не могут расслабиться после нагрузки, что ускоряет развитие их перенапряжения. Недостаток витамина</w:t>
      </w:r>
      <w:proofErr w:type="gramStart"/>
      <w:r w:rsidRPr="00645145">
        <w:rPr>
          <w:color w:val="000000"/>
        </w:rPr>
        <w:t xml:space="preserve"> С</w:t>
      </w:r>
      <w:proofErr w:type="gramEnd"/>
      <w:r w:rsidRPr="00645145">
        <w:rPr>
          <w:color w:val="000000"/>
        </w:rPr>
        <w:t xml:space="preserve"> сказывается и на прочности сухожилий и связок.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lastRenderedPageBreak/>
        <w:t>Дефицит жирорастворимых витаминов</w:t>
      </w:r>
      <w:proofErr w:type="gramStart"/>
      <w:r w:rsidRPr="00645145">
        <w:rPr>
          <w:color w:val="000000"/>
        </w:rPr>
        <w:t xml:space="preserve"> А</w:t>
      </w:r>
      <w:proofErr w:type="gramEnd"/>
      <w:r w:rsidRPr="00645145">
        <w:rPr>
          <w:color w:val="000000"/>
        </w:rPr>
        <w:t xml:space="preserve"> и Е нарушает окислительный процесс в мышцах, а дефицит витамина D ведёт к рахиту.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 xml:space="preserve">Дефицит кальция и магния понижает </w:t>
      </w:r>
      <w:proofErr w:type="spellStart"/>
      <w:r w:rsidRPr="00645145">
        <w:rPr>
          <w:color w:val="000000"/>
        </w:rPr>
        <w:t>сохранительную</w:t>
      </w:r>
      <w:proofErr w:type="spellEnd"/>
      <w:r w:rsidRPr="00645145">
        <w:rPr>
          <w:color w:val="000000"/>
        </w:rPr>
        <w:t xml:space="preserve"> способность мышц, недостаток калия замедляет восстановление мышц после нагрузок.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Дети, не страдающие различными отклонениями в развитии и поведении, могут получать всю пищу в обычной кулинарной обработке. Для улучшения вкуса пищи в качестве приправ можно добавлять свежую, консервированную или сухую зелень (петрушка, укроп, сельдерей), зелёный лук, чеснок, щавель, ревень и др. Из рациона целесообразно исключить лишь перец, острые приправы, пряности.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При отсутствии свежих фруктов и овощей можно использовать компоты, соки, фруктовые и овощные пюре.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 питья детям следует давать воду комнатной температуры, кипячёную и несладкую.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Для сохранения питательной ценности продуктов, используемых в детском питании, необходимо строго соблюдать хорошо известные правила кулинарной обработки продуктов.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Для того чтобы у детей выработалось привыкание к здоровой еде, нужно приучать их к этому с самого раннего детства. Как только это войдет в привычку, многие проблемы отпадут сами собой: привычная еда не будет казаться ребенку невкусной. Вы сами должны быть показательным примером: как можно чаще говорите с ним на тему здорового питания и о преимуществах здоровой еды. Но если ваш ребенок продолжает противиться, займите выжидающую позицию и переходите на долгосрочную тактику. А именно не давайте ребенку конфеты, замените их фруктами; причем фрукты должны быть самых разнообразных сортов и цветов – так дети смогут увидеть в этом не наказание, а элемент игры. Не забывайте включать в ежедневный рацион ребенка свежие фрукты и хлеб из хороших сортов муки. Кроме всего этого, существует один очень эффективный способ, которым вы сможете привлечь всю семью в процесс «перехода на здоровую пищу».</w:t>
      </w:r>
      <w:r w:rsidR="00F0530A">
        <w:rPr>
          <w:color w:val="000000"/>
        </w:rPr>
        <w:t xml:space="preserve"> </w:t>
      </w:r>
      <w:r w:rsidRPr="00645145">
        <w:rPr>
          <w:color w:val="000000"/>
        </w:rPr>
        <w:t>Старайтесь садиться за стол вместе: так дети постепенно последуют вашему примеру и, скорее всего, пронесут эту детскую привычку через всю жизнь.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b/>
          <w:bCs/>
          <w:color w:val="000000"/>
        </w:rPr>
        <w:t>Рацион питания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F0530A" w:rsidRDefault="00645145" w:rsidP="00F053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F0530A">
        <w:rPr>
          <w:color w:val="000000"/>
        </w:rPr>
        <w:t>В соответствии с принципами организации питания детей дошкольного возраста, рацион должен</w:t>
      </w:r>
      <w:r w:rsidRPr="00F0530A">
        <w:rPr>
          <w:color w:val="000000"/>
        </w:rPr>
        <w:t xml:space="preserve"> </w:t>
      </w:r>
      <w:r w:rsidRPr="00F0530A">
        <w:rPr>
          <w:bCs/>
          <w:iCs/>
          <w:color w:val="000000"/>
        </w:rPr>
        <w:t>включать все основные группы продуктов</w:t>
      </w:r>
      <w:r w:rsidRPr="00F0530A">
        <w:rPr>
          <w:b/>
          <w:bCs/>
          <w:iCs/>
          <w:color w:val="000000"/>
        </w:rPr>
        <w:t>.</w:t>
      </w:r>
    </w:p>
    <w:p w:rsidR="00645145" w:rsidRP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b/>
          <w:bCs/>
          <w:color w:val="000000"/>
        </w:rPr>
        <w:t>Из</w:t>
      </w:r>
      <w:r w:rsidR="00F0530A">
        <w:rPr>
          <w:color w:val="000000"/>
        </w:rPr>
        <w:t xml:space="preserve"> </w:t>
      </w:r>
      <w:r w:rsidRPr="00F0530A">
        <w:rPr>
          <w:b/>
          <w:bCs/>
          <w:color w:val="000000"/>
        </w:rPr>
        <w:t>мяса</w:t>
      </w:r>
      <w:r w:rsidR="00F0530A">
        <w:rPr>
          <w:color w:val="000000"/>
        </w:rPr>
        <w:t xml:space="preserve"> </w:t>
      </w:r>
      <w:r w:rsidRPr="00F0530A">
        <w:rPr>
          <w:iCs/>
          <w:color w:val="000000"/>
        </w:rPr>
        <w:t>предпочтительнее использовать нежирную говядину или телятину, курицу или индейку</w:t>
      </w:r>
      <w:r w:rsidRPr="00F0530A">
        <w:rPr>
          <w:color w:val="000000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645145" w:rsidRP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b/>
          <w:bCs/>
          <w:color w:val="000000"/>
        </w:rPr>
        <w:t>Рекомендуемые сорта</w:t>
      </w:r>
      <w:r w:rsidR="00F0530A">
        <w:rPr>
          <w:color w:val="000000"/>
        </w:rPr>
        <w:t xml:space="preserve"> </w:t>
      </w:r>
      <w:r w:rsidRPr="00F0530A">
        <w:rPr>
          <w:b/>
          <w:bCs/>
          <w:color w:val="000000"/>
        </w:rPr>
        <w:t>рыбы</w:t>
      </w:r>
      <w:r w:rsidRPr="00F0530A">
        <w:rPr>
          <w:color w:val="000000"/>
        </w:rPr>
        <w:t>: т</w:t>
      </w:r>
      <w:r w:rsidRPr="00F0530A">
        <w:rPr>
          <w:iCs/>
          <w:color w:val="000000"/>
        </w:rPr>
        <w:t>реска, минтай, хек, судак и другие нежирные сорта.</w:t>
      </w:r>
      <w:r w:rsidR="00F0530A">
        <w:rPr>
          <w:iCs/>
          <w:color w:val="000000"/>
        </w:rPr>
        <w:t xml:space="preserve"> </w:t>
      </w:r>
      <w:r w:rsidRPr="00F0530A">
        <w:rPr>
          <w:color w:val="000000"/>
        </w:rPr>
        <w:t>Соленые рыбные деликатесы и консервы рекомендуется включать в рацион лишь изредка.</w:t>
      </w:r>
    </w:p>
    <w:p w:rsidR="00645145" w:rsidRP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b/>
          <w:bCs/>
          <w:color w:val="000000"/>
        </w:rPr>
        <w:t>Молоко и молочные продукты</w:t>
      </w:r>
      <w:r w:rsidR="00F0530A">
        <w:rPr>
          <w:color w:val="000000"/>
        </w:rPr>
        <w:t xml:space="preserve"> </w:t>
      </w:r>
      <w:r w:rsidRPr="00F0530A">
        <w:rPr>
          <w:iCs/>
          <w:color w:val="000000"/>
        </w:rPr>
        <w:t>занимают особое место в детском питании</w:t>
      </w:r>
      <w:r w:rsidRPr="00F0530A">
        <w:rPr>
          <w:color w:val="000000"/>
        </w:rPr>
        <w:t>. Это богатый источник легкоусвояемого белка, кальция, фосфора и витамина В</w:t>
      </w:r>
      <w:proofErr w:type="gramStart"/>
      <w:r w:rsidRPr="00F0530A">
        <w:rPr>
          <w:color w:val="000000"/>
        </w:rPr>
        <w:t>2</w:t>
      </w:r>
      <w:proofErr w:type="gramEnd"/>
      <w:r w:rsidRPr="00F0530A">
        <w:rPr>
          <w:color w:val="000000"/>
        </w:rPr>
        <w:t>.</w:t>
      </w:r>
    </w:p>
    <w:p w:rsidR="00645145" w:rsidRP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gramStart"/>
      <w:r w:rsidRPr="00F0530A">
        <w:rPr>
          <w:b/>
          <w:bCs/>
          <w:color w:val="000000"/>
        </w:rPr>
        <w:t xml:space="preserve">Фрукты, овощи, плодоовощные </w:t>
      </w:r>
      <w:proofErr w:type="spellStart"/>
      <w:r w:rsidRPr="00F0530A">
        <w:rPr>
          <w:b/>
          <w:bCs/>
          <w:color w:val="000000"/>
        </w:rPr>
        <w:t>соки</w:t>
      </w:r>
      <w:r w:rsidRPr="00F0530A">
        <w:rPr>
          <w:color w:val="000000"/>
        </w:rPr>
        <w:t>содержат</w:t>
      </w:r>
      <w:proofErr w:type="spellEnd"/>
      <w:r w:rsidRPr="00F0530A">
        <w:rPr>
          <w:color w:val="000000"/>
        </w:rPr>
        <w:t xml:space="preserve">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F0530A">
        <w:rPr>
          <w:color w:val="000000"/>
        </w:rPr>
        <w:t xml:space="preserve"> Эти продукты улучшают работу органов пищеварения, предотвращают возникновение запоров.</w:t>
      </w:r>
    </w:p>
    <w:p w:rsidR="00645145" w:rsidRP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color w:val="000000"/>
        </w:rPr>
        <w:lastRenderedPageBreak/>
        <w:t>Необходимы</w:t>
      </w:r>
      <w:r w:rsidR="00F0530A">
        <w:rPr>
          <w:color w:val="000000"/>
        </w:rPr>
        <w:t xml:space="preserve"> </w:t>
      </w:r>
      <w:r w:rsidRPr="00F0530A">
        <w:rPr>
          <w:b/>
          <w:bCs/>
          <w:color w:val="000000"/>
        </w:rPr>
        <w:t>хлеб, макароны, крупы, растительные и животные жиры</w:t>
      </w:r>
      <w:r w:rsidRPr="00F0530A">
        <w:rPr>
          <w:color w:val="000000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</w:rPr>
      </w:pPr>
      <w:r w:rsidRPr="00F0530A">
        <w:rPr>
          <w:iCs/>
          <w:color w:val="000000"/>
        </w:rPr>
        <w:t>В то же время некоторые продукты крайне нежелательны в рационе дошкольника</w:t>
      </w:r>
    </w:p>
    <w:p w:rsidR="00645145" w:rsidRP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iCs/>
          <w:color w:val="000000"/>
        </w:rPr>
        <w:t>.</w:t>
      </w:r>
      <w:r w:rsidRPr="00F0530A">
        <w:rPr>
          <w:b/>
          <w:bCs/>
          <w:color w:val="000000"/>
        </w:rPr>
        <w:t>Не рекомендуются</w:t>
      </w:r>
      <w:r w:rsidRPr="00F0530A">
        <w:rPr>
          <w:color w:val="000000"/>
        </w:rPr>
        <w:t>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</w:t>
      </w:r>
      <w:proofErr w:type="gramStart"/>
      <w:r w:rsidRPr="00F0530A">
        <w:rPr>
          <w:color w:val="000000"/>
        </w:rPr>
        <w:t xml:space="preserve">.. </w:t>
      </w:r>
      <w:proofErr w:type="gramEnd"/>
      <w:r w:rsidRPr="00F0530A">
        <w:rPr>
          <w:color w:val="000000"/>
        </w:rPr>
        <w:t>Вкус пищи можно значительно улучшить, если использовать некоторые кислые соки (лимонный, клюквенный), а также сухофрукты</w:t>
      </w:r>
    </w:p>
    <w:p w:rsidR="00F0530A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color w:val="000000"/>
        </w:rPr>
        <w:t>Из напитков предпочтительнее употреблять чай некрепкий с молоком, кофейный напиток с молоком, соки, отвар шиповника.</w:t>
      </w:r>
    </w:p>
    <w:p w:rsid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F0530A">
        <w:rPr>
          <w:b/>
          <w:bCs/>
          <w:color w:val="000000"/>
        </w:rPr>
        <w:t xml:space="preserve">Необходимо исключить любые газированные напитки из рациона </w:t>
      </w:r>
      <w:proofErr w:type="spellStart"/>
      <w:r w:rsidRPr="00F0530A">
        <w:rPr>
          <w:b/>
          <w:bCs/>
          <w:color w:val="000000"/>
        </w:rPr>
        <w:t>дошкольников</w:t>
      </w:r>
      <w:proofErr w:type="gramStart"/>
      <w:r w:rsidRPr="00F0530A">
        <w:rPr>
          <w:b/>
          <w:bCs/>
          <w:color w:val="000000"/>
        </w:rPr>
        <w:t>.</w:t>
      </w:r>
      <w:r w:rsidRPr="00F0530A">
        <w:rPr>
          <w:color w:val="000000"/>
        </w:rPr>
        <w:t>В</w:t>
      </w:r>
      <w:proofErr w:type="spellEnd"/>
      <w:proofErr w:type="gramEnd"/>
      <w:r w:rsidRPr="00F0530A">
        <w:rPr>
          <w:color w:val="000000"/>
        </w:rPr>
        <w:t xml:space="preserve"> качестве сладостей рекомендуется пастила, зефир, мармелад, мед, джем, варенье.</w:t>
      </w:r>
    </w:p>
    <w:p w:rsidR="00F0530A" w:rsidRPr="00F0530A" w:rsidRDefault="00F0530A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b/>
          <w:bCs/>
          <w:color w:val="000000"/>
        </w:rPr>
        <w:t>6 Правил здорового питания для детей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1.</w:t>
      </w:r>
      <w:r w:rsidRPr="00645145">
        <w:rPr>
          <w:b/>
          <w:bCs/>
          <w:color w:val="000000"/>
        </w:rPr>
        <w:t>«Считается каждый кусок»: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- Все, что кушает ваш ребенок должно быть питательно. Дети могут быть капризными и непоследовательными в приеме пищи, поэтому вам необходимо удостовериться, что то, что они едят, действительно полезно для них.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2.</w:t>
      </w:r>
      <w:r w:rsidR="00F0530A">
        <w:rPr>
          <w:color w:val="000000"/>
        </w:rPr>
        <w:t xml:space="preserve"> «</w:t>
      </w:r>
      <w:r w:rsidRPr="00645145">
        <w:rPr>
          <w:b/>
          <w:bCs/>
          <w:color w:val="000000"/>
        </w:rPr>
        <w:t>Исключите слово «десерт»</w:t>
      </w:r>
      <w:r w:rsidR="00F0530A">
        <w:rPr>
          <w:color w:val="000000"/>
        </w:rPr>
        <w:t xml:space="preserve"> </w:t>
      </w:r>
      <w:r w:rsidRPr="00645145">
        <w:rPr>
          <w:color w:val="000000"/>
        </w:rPr>
        <w:t>из своего обихода, и осторожно используйте слово «угощенье»: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- Пусть десерты будут здоровыми (а не только приносящими радость), чтобы такие продукты, как фрукты, орехи, йогурт стали частью рациона питания, а не наградой за окончание пищи. Угощать можно всеми полезными продуктами.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3.</w:t>
      </w:r>
      <w:r w:rsidR="00F0530A">
        <w:rPr>
          <w:color w:val="000000"/>
        </w:rPr>
        <w:t xml:space="preserve"> </w:t>
      </w:r>
      <w:r w:rsidRPr="00645145">
        <w:rPr>
          <w:b/>
          <w:bCs/>
          <w:color w:val="000000"/>
        </w:rPr>
        <w:t>«Будьте упорны, а не настоятельны»: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- Ребенку, чтобы привыкнуть к новой пище, может понадобиться время. Вводите новые продукты постепенно, чтобы ребенок мог привыкнуть к ним. Никогда не настаивайте на том, чтобы ребенок попробовал что-то, чего ему не хочется пробовать, и, конечно же, никогда не настаивайте на том, чтобы он доел до конца.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4.</w:t>
      </w:r>
      <w:r w:rsidRPr="00645145">
        <w:rPr>
          <w:b/>
          <w:bCs/>
          <w:color w:val="000000"/>
        </w:rPr>
        <w:t>«Не нарушайте правила, которым следовали наши родители»: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- Если пища здоровая, и вы позволяете ребенку экспериментировать с ней не так уж часто, вы добьетесь того, что у вас не будет возникать проблемы с детьми из-за еды. Пусть ваш ребенок сам придумает себе блюдо из здоровых продуктов на его вкус.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5.</w:t>
      </w:r>
      <w:r w:rsidRPr="00645145">
        <w:rPr>
          <w:b/>
          <w:bCs/>
          <w:color w:val="000000"/>
        </w:rPr>
        <w:t>«Каждому человеку нужен завтрак»: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- Завтрак является самым важным приемом пищи для многих детей. Пропущенный завтрак может сказаться на всем остальном дне и может стать причиной того, что ваш ребенок будет слишком усталым, чтобы кушать, или же слишком голодным, чтобы уснуть.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6.</w:t>
      </w:r>
      <w:r w:rsidRPr="00645145">
        <w:rPr>
          <w:b/>
          <w:bCs/>
          <w:color w:val="000000"/>
        </w:rPr>
        <w:t>«Учитесь у своего ребенка»:</w:t>
      </w:r>
    </w:p>
    <w:p w:rsidR="00645145" w:rsidRPr="00645145" w:rsidRDefault="00645145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645145">
        <w:rPr>
          <w:color w:val="000000"/>
        </w:rPr>
        <w:t>- Нашим детям известно намного больше, чем нам зачастую кажется. Желудок может подсказать своему владельцу о том, когда следует кушать, и сколько нужно кушать. Пусть ваш ребенок прислушается к требованию своего организма. Научитесь иногда следовать правилам своего ребенка, они могут вас удивить.</w:t>
      </w:r>
    </w:p>
    <w:p w:rsidR="00F0530A" w:rsidRDefault="00F0530A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645145" w:rsidRPr="00645145" w:rsidRDefault="00F0530A" w:rsidP="0064514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Источники:</w:t>
      </w:r>
    </w:p>
    <w:p w:rsidR="0034421B" w:rsidRPr="00645145" w:rsidRDefault="00F0530A" w:rsidP="00645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</w:p>
    <w:sectPr w:rsidR="0034421B" w:rsidRPr="0064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CF"/>
    <w:rsid w:val="00000B1A"/>
    <w:rsid w:val="00003372"/>
    <w:rsid w:val="00003D73"/>
    <w:rsid w:val="000040C1"/>
    <w:rsid w:val="00004A90"/>
    <w:rsid w:val="000117B9"/>
    <w:rsid w:val="00015702"/>
    <w:rsid w:val="00015CA2"/>
    <w:rsid w:val="000219D9"/>
    <w:rsid w:val="00024966"/>
    <w:rsid w:val="00027001"/>
    <w:rsid w:val="0002731A"/>
    <w:rsid w:val="00050E58"/>
    <w:rsid w:val="00055C7F"/>
    <w:rsid w:val="000560A0"/>
    <w:rsid w:val="000570CD"/>
    <w:rsid w:val="00057FC0"/>
    <w:rsid w:val="00064242"/>
    <w:rsid w:val="00064D13"/>
    <w:rsid w:val="00070112"/>
    <w:rsid w:val="0007077C"/>
    <w:rsid w:val="00093CCE"/>
    <w:rsid w:val="000A10DC"/>
    <w:rsid w:val="000A3613"/>
    <w:rsid w:val="000A5DD4"/>
    <w:rsid w:val="000A6225"/>
    <w:rsid w:val="000A655D"/>
    <w:rsid w:val="000A7B62"/>
    <w:rsid w:val="000B118F"/>
    <w:rsid w:val="000B177F"/>
    <w:rsid w:val="000B2A90"/>
    <w:rsid w:val="000B3FC8"/>
    <w:rsid w:val="000D173C"/>
    <w:rsid w:val="000D3BCA"/>
    <w:rsid w:val="000D55A3"/>
    <w:rsid w:val="000E0008"/>
    <w:rsid w:val="000E01A1"/>
    <w:rsid w:val="000E319C"/>
    <w:rsid w:val="000E40F4"/>
    <w:rsid w:val="000E6DF1"/>
    <w:rsid w:val="000F0902"/>
    <w:rsid w:val="000F0B4D"/>
    <w:rsid w:val="001005F7"/>
    <w:rsid w:val="0010559E"/>
    <w:rsid w:val="00112CFE"/>
    <w:rsid w:val="001159D5"/>
    <w:rsid w:val="0011714B"/>
    <w:rsid w:val="00117FB4"/>
    <w:rsid w:val="00125123"/>
    <w:rsid w:val="00126AD9"/>
    <w:rsid w:val="001275F9"/>
    <w:rsid w:val="0013079C"/>
    <w:rsid w:val="00131FEC"/>
    <w:rsid w:val="00132222"/>
    <w:rsid w:val="0013288C"/>
    <w:rsid w:val="00133142"/>
    <w:rsid w:val="001337A5"/>
    <w:rsid w:val="0013596C"/>
    <w:rsid w:val="001379C0"/>
    <w:rsid w:val="00145090"/>
    <w:rsid w:val="001608FB"/>
    <w:rsid w:val="001636D4"/>
    <w:rsid w:val="00164105"/>
    <w:rsid w:val="00164521"/>
    <w:rsid w:val="00165DEC"/>
    <w:rsid w:val="0017024D"/>
    <w:rsid w:val="0017332F"/>
    <w:rsid w:val="001818CA"/>
    <w:rsid w:val="00181E52"/>
    <w:rsid w:val="00186B49"/>
    <w:rsid w:val="00186BC7"/>
    <w:rsid w:val="0019591F"/>
    <w:rsid w:val="00196AA9"/>
    <w:rsid w:val="001A028D"/>
    <w:rsid w:val="001A169B"/>
    <w:rsid w:val="001A1803"/>
    <w:rsid w:val="001A2F0B"/>
    <w:rsid w:val="001A5EEE"/>
    <w:rsid w:val="001A6A28"/>
    <w:rsid w:val="001C1B9B"/>
    <w:rsid w:val="001C3CBC"/>
    <w:rsid w:val="001C4837"/>
    <w:rsid w:val="001D0061"/>
    <w:rsid w:val="001D0477"/>
    <w:rsid w:val="001D1955"/>
    <w:rsid w:val="001D273D"/>
    <w:rsid w:val="001D6107"/>
    <w:rsid w:val="001D7649"/>
    <w:rsid w:val="001E2740"/>
    <w:rsid w:val="001E3C60"/>
    <w:rsid w:val="001E4FCA"/>
    <w:rsid w:val="001E79F5"/>
    <w:rsid w:val="001F214F"/>
    <w:rsid w:val="001F258D"/>
    <w:rsid w:val="001F3213"/>
    <w:rsid w:val="0020153E"/>
    <w:rsid w:val="00201628"/>
    <w:rsid w:val="002023B1"/>
    <w:rsid w:val="0020473E"/>
    <w:rsid w:val="00206A61"/>
    <w:rsid w:val="00207270"/>
    <w:rsid w:val="0021459E"/>
    <w:rsid w:val="00221153"/>
    <w:rsid w:val="0022388F"/>
    <w:rsid w:val="002238D6"/>
    <w:rsid w:val="00226341"/>
    <w:rsid w:val="002272FD"/>
    <w:rsid w:val="00227AF0"/>
    <w:rsid w:val="00232AB2"/>
    <w:rsid w:val="0023376E"/>
    <w:rsid w:val="00233809"/>
    <w:rsid w:val="00237500"/>
    <w:rsid w:val="002411A1"/>
    <w:rsid w:val="00242E8D"/>
    <w:rsid w:val="00243F47"/>
    <w:rsid w:val="00250BE4"/>
    <w:rsid w:val="00251BE9"/>
    <w:rsid w:val="00255B5F"/>
    <w:rsid w:val="0025686A"/>
    <w:rsid w:val="0025758D"/>
    <w:rsid w:val="0026461E"/>
    <w:rsid w:val="00264FBC"/>
    <w:rsid w:val="00265336"/>
    <w:rsid w:val="00271649"/>
    <w:rsid w:val="00272602"/>
    <w:rsid w:val="002740E6"/>
    <w:rsid w:val="00274F84"/>
    <w:rsid w:val="00281DCB"/>
    <w:rsid w:val="00290B41"/>
    <w:rsid w:val="00290D37"/>
    <w:rsid w:val="002912C0"/>
    <w:rsid w:val="002958BC"/>
    <w:rsid w:val="00296D68"/>
    <w:rsid w:val="00297B76"/>
    <w:rsid w:val="00297E4E"/>
    <w:rsid w:val="00297F5B"/>
    <w:rsid w:val="002A0E31"/>
    <w:rsid w:val="002B589D"/>
    <w:rsid w:val="002B65A5"/>
    <w:rsid w:val="002C36DF"/>
    <w:rsid w:val="002C3BAF"/>
    <w:rsid w:val="002D405F"/>
    <w:rsid w:val="002D61F3"/>
    <w:rsid w:val="002D7F7D"/>
    <w:rsid w:val="002E0BE0"/>
    <w:rsid w:val="002E1040"/>
    <w:rsid w:val="002E1796"/>
    <w:rsid w:val="002E1DD6"/>
    <w:rsid w:val="002E4FC5"/>
    <w:rsid w:val="002F138C"/>
    <w:rsid w:val="002F1D64"/>
    <w:rsid w:val="002F420F"/>
    <w:rsid w:val="002F7DC9"/>
    <w:rsid w:val="002F7E66"/>
    <w:rsid w:val="0030162C"/>
    <w:rsid w:val="0030250F"/>
    <w:rsid w:val="0030267F"/>
    <w:rsid w:val="00305E49"/>
    <w:rsid w:val="0031088C"/>
    <w:rsid w:val="00310F31"/>
    <w:rsid w:val="00314249"/>
    <w:rsid w:val="00317374"/>
    <w:rsid w:val="003178BB"/>
    <w:rsid w:val="00322E0D"/>
    <w:rsid w:val="00324088"/>
    <w:rsid w:val="003267D8"/>
    <w:rsid w:val="00327B24"/>
    <w:rsid w:val="0033369A"/>
    <w:rsid w:val="00334B89"/>
    <w:rsid w:val="00340B17"/>
    <w:rsid w:val="00341350"/>
    <w:rsid w:val="0034421B"/>
    <w:rsid w:val="00346C4F"/>
    <w:rsid w:val="003520BE"/>
    <w:rsid w:val="003535C9"/>
    <w:rsid w:val="00353C0B"/>
    <w:rsid w:val="00354CC2"/>
    <w:rsid w:val="00355CAE"/>
    <w:rsid w:val="00357F60"/>
    <w:rsid w:val="0036148D"/>
    <w:rsid w:val="0036441E"/>
    <w:rsid w:val="003654CB"/>
    <w:rsid w:val="0036696E"/>
    <w:rsid w:val="0036749E"/>
    <w:rsid w:val="00367BF1"/>
    <w:rsid w:val="00372C24"/>
    <w:rsid w:val="00374E82"/>
    <w:rsid w:val="003864BE"/>
    <w:rsid w:val="003870CD"/>
    <w:rsid w:val="00390542"/>
    <w:rsid w:val="00394BD4"/>
    <w:rsid w:val="003A233A"/>
    <w:rsid w:val="003A5454"/>
    <w:rsid w:val="003B0346"/>
    <w:rsid w:val="003C5BDB"/>
    <w:rsid w:val="003C665E"/>
    <w:rsid w:val="003D5E4B"/>
    <w:rsid w:val="003D6C49"/>
    <w:rsid w:val="003E7C23"/>
    <w:rsid w:val="00401420"/>
    <w:rsid w:val="00401D99"/>
    <w:rsid w:val="0040378C"/>
    <w:rsid w:val="00403B46"/>
    <w:rsid w:val="004111C8"/>
    <w:rsid w:val="00415B77"/>
    <w:rsid w:val="00416541"/>
    <w:rsid w:val="004173CE"/>
    <w:rsid w:val="0042206E"/>
    <w:rsid w:val="0042301C"/>
    <w:rsid w:val="004238B2"/>
    <w:rsid w:val="00424ACA"/>
    <w:rsid w:val="00426FAF"/>
    <w:rsid w:val="004273F7"/>
    <w:rsid w:val="004274E6"/>
    <w:rsid w:val="00430F73"/>
    <w:rsid w:val="00434584"/>
    <w:rsid w:val="0043759E"/>
    <w:rsid w:val="0044114B"/>
    <w:rsid w:val="004417A4"/>
    <w:rsid w:val="00445125"/>
    <w:rsid w:val="00450381"/>
    <w:rsid w:val="004530E6"/>
    <w:rsid w:val="00460B07"/>
    <w:rsid w:val="00461CE3"/>
    <w:rsid w:val="00462C72"/>
    <w:rsid w:val="00475A3D"/>
    <w:rsid w:val="00475E98"/>
    <w:rsid w:val="00476E01"/>
    <w:rsid w:val="00477019"/>
    <w:rsid w:val="00477C3C"/>
    <w:rsid w:val="00481BD5"/>
    <w:rsid w:val="00482762"/>
    <w:rsid w:val="00482815"/>
    <w:rsid w:val="00484E97"/>
    <w:rsid w:val="00487572"/>
    <w:rsid w:val="00487AF8"/>
    <w:rsid w:val="00494AD4"/>
    <w:rsid w:val="00495368"/>
    <w:rsid w:val="0049763E"/>
    <w:rsid w:val="004A65AA"/>
    <w:rsid w:val="004A769E"/>
    <w:rsid w:val="004B160A"/>
    <w:rsid w:val="004B2334"/>
    <w:rsid w:val="004B4298"/>
    <w:rsid w:val="004C3EDF"/>
    <w:rsid w:val="004C6EB7"/>
    <w:rsid w:val="004C7D4D"/>
    <w:rsid w:val="004D7C45"/>
    <w:rsid w:val="004E02F2"/>
    <w:rsid w:val="004F0D4E"/>
    <w:rsid w:val="004F23F2"/>
    <w:rsid w:val="004F640C"/>
    <w:rsid w:val="0050652F"/>
    <w:rsid w:val="00510697"/>
    <w:rsid w:val="0051259D"/>
    <w:rsid w:val="005133A2"/>
    <w:rsid w:val="0051347C"/>
    <w:rsid w:val="0051575A"/>
    <w:rsid w:val="00515EF3"/>
    <w:rsid w:val="00520725"/>
    <w:rsid w:val="0052260C"/>
    <w:rsid w:val="00532D76"/>
    <w:rsid w:val="00533718"/>
    <w:rsid w:val="00536200"/>
    <w:rsid w:val="005416FC"/>
    <w:rsid w:val="00541CE5"/>
    <w:rsid w:val="00542E79"/>
    <w:rsid w:val="00550866"/>
    <w:rsid w:val="00551743"/>
    <w:rsid w:val="0055461D"/>
    <w:rsid w:val="0055522E"/>
    <w:rsid w:val="00560D05"/>
    <w:rsid w:val="00563AA7"/>
    <w:rsid w:val="00567627"/>
    <w:rsid w:val="00570F6E"/>
    <w:rsid w:val="00572E1E"/>
    <w:rsid w:val="00573ACF"/>
    <w:rsid w:val="0057656E"/>
    <w:rsid w:val="00577D60"/>
    <w:rsid w:val="00583FEC"/>
    <w:rsid w:val="00587E96"/>
    <w:rsid w:val="00590BA5"/>
    <w:rsid w:val="005927C5"/>
    <w:rsid w:val="005940AB"/>
    <w:rsid w:val="005952C8"/>
    <w:rsid w:val="005953FA"/>
    <w:rsid w:val="00596FC0"/>
    <w:rsid w:val="005A1602"/>
    <w:rsid w:val="005A4DF9"/>
    <w:rsid w:val="005A5E8B"/>
    <w:rsid w:val="005A6917"/>
    <w:rsid w:val="005A7622"/>
    <w:rsid w:val="005B1CCF"/>
    <w:rsid w:val="005B6778"/>
    <w:rsid w:val="005C1524"/>
    <w:rsid w:val="005C3464"/>
    <w:rsid w:val="005C4F02"/>
    <w:rsid w:val="005C5255"/>
    <w:rsid w:val="005C5C0D"/>
    <w:rsid w:val="005C7439"/>
    <w:rsid w:val="005C78B3"/>
    <w:rsid w:val="005D4B49"/>
    <w:rsid w:val="005E1D8A"/>
    <w:rsid w:val="005E38C4"/>
    <w:rsid w:val="005E4DA9"/>
    <w:rsid w:val="005E557D"/>
    <w:rsid w:val="005F169B"/>
    <w:rsid w:val="005F1EDB"/>
    <w:rsid w:val="005F3347"/>
    <w:rsid w:val="005F5227"/>
    <w:rsid w:val="005F5791"/>
    <w:rsid w:val="005F63BA"/>
    <w:rsid w:val="005F64F7"/>
    <w:rsid w:val="00605F1D"/>
    <w:rsid w:val="00613D41"/>
    <w:rsid w:val="00615F3B"/>
    <w:rsid w:val="00617921"/>
    <w:rsid w:val="00625E79"/>
    <w:rsid w:val="0062654A"/>
    <w:rsid w:val="006314F2"/>
    <w:rsid w:val="0063487B"/>
    <w:rsid w:val="0063593A"/>
    <w:rsid w:val="00636D0D"/>
    <w:rsid w:val="00645145"/>
    <w:rsid w:val="00651F7B"/>
    <w:rsid w:val="00652F3F"/>
    <w:rsid w:val="006561BF"/>
    <w:rsid w:val="0065762A"/>
    <w:rsid w:val="00666C88"/>
    <w:rsid w:val="00667221"/>
    <w:rsid w:val="00671B71"/>
    <w:rsid w:val="00672E1A"/>
    <w:rsid w:val="00673732"/>
    <w:rsid w:val="006743C3"/>
    <w:rsid w:val="0068002F"/>
    <w:rsid w:val="00683904"/>
    <w:rsid w:val="006872CF"/>
    <w:rsid w:val="00691097"/>
    <w:rsid w:val="00693223"/>
    <w:rsid w:val="00694BE3"/>
    <w:rsid w:val="006A0A6C"/>
    <w:rsid w:val="006A20B7"/>
    <w:rsid w:val="006A4AD6"/>
    <w:rsid w:val="006A7676"/>
    <w:rsid w:val="006A7FD7"/>
    <w:rsid w:val="006B61E1"/>
    <w:rsid w:val="006B7571"/>
    <w:rsid w:val="006B77BB"/>
    <w:rsid w:val="006C04BC"/>
    <w:rsid w:val="006C0859"/>
    <w:rsid w:val="006C1E6D"/>
    <w:rsid w:val="006C210C"/>
    <w:rsid w:val="006C45C2"/>
    <w:rsid w:val="006C5DA8"/>
    <w:rsid w:val="006E25B2"/>
    <w:rsid w:val="006F32DB"/>
    <w:rsid w:val="006F3BA4"/>
    <w:rsid w:val="006F4371"/>
    <w:rsid w:val="00703401"/>
    <w:rsid w:val="00705E58"/>
    <w:rsid w:val="00713167"/>
    <w:rsid w:val="00713DB8"/>
    <w:rsid w:val="00716A20"/>
    <w:rsid w:val="00724EB5"/>
    <w:rsid w:val="00725229"/>
    <w:rsid w:val="00731D2D"/>
    <w:rsid w:val="007329FD"/>
    <w:rsid w:val="007333F2"/>
    <w:rsid w:val="00733FC8"/>
    <w:rsid w:val="007361E2"/>
    <w:rsid w:val="00737376"/>
    <w:rsid w:val="00741CC4"/>
    <w:rsid w:val="0074292F"/>
    <w:rsid w:val="00744834"/>
    <w:rsid w:val="00746D71"/>
    <w:rsid w:val="00747876"/>
    <w:rsid w:val="00752316"/>
    <w:rsid w:val="007541AB"/>
    <w:rsid w:val="00754F7B"/>
    <w:rsid w:val="0075629A"/>
    <w:rsid w:val="007572BF"/>
    <w:rsid w:val="00760CB4"/>
    <w:rsid w:val="00766E63"/>
    <w:rsid w:val="00771CE0"/>
    <w:rsid w:val="00772308"/>
    <w:rsid w:val="007738E7"/>
    <w:rsid w:val="00775D82"/>
    <w:rsid w:val="0078406E"/>
    <w:rsid w:val="00785A1D"/>
    <w:rsid w:val="00786D75"/>
    <w:rsid w:val="00792A6F"/>
    <w:rsid w:val="00794370"/>
    <w:rsid w:val="0079638F"/>
    <w:rsid w:val="007963BB"/>
    <w:rsid w:val="007A1256"/>
    <w:rsid w:val="007A299B"/>
    <w:rsid w:val="007A3463"/>
    <w:rsid w:val="007A6364"/>
    <w:rsid w:val="007A6DFB"/>
    <w:rsid w:val="007B68A2"/>
    <w:rsid w:val="007C0FBB"/>
    <w:rsid w:val="007C2BAB"/>
    <w:rsid w:val="007C4B93"/>
    <w:rsid w:val="007C73FE"/>
    <w:rsid w:val="007C7F24"/>
    <w:rsid w:val="007D0BFE"/>
    <w:rsid w:val="007D4ECC"/>
    <w:rsid w:val="007D5096"/>
    <w:rsid w:val="007D65EB"/>
    <w:rsid w:val="007D75BD"/>
    <w:rsid w:val="007D7FFD"/>
    <w:rsid w:val="007E2D43"/>
    <w:rsid w:val="007E37B7"/>
    <w:rsid w:val="007F55D6"/>
    <w:rsid w:val="007F6346"/>
    <w:rsid w:val="007F68CB"/>
    <w:rsid w:val="00800C01"/>
    <w:rsid w:val="00801B92"/>
    <w:rsid w:val="00810564"/>
    <w:rsid w:val="008106FB"/>
    <w:rsid w:val="0081096F"/>
    <w:rsid w:val="00811879"/>
    <w:rsid w:val="008124BC"/>
    <w:rsid w:val="00815F97"/>
    <w:rsid w:val="00816F1B"/>
    <w:rsid w:val="0082017E"/>
    <w:rsid w:val="00820577"/>
    <w:rsid w:val="00820ECB"/>
    <w:rsid w:val="008222EC"/>
    <w:rsid w:val="008231FB"/>
    <w:rsid w:val="0082691C"/>
    <w:rsid w:val="008325D5"/>
    <w:rsid w:val="008339BB"/>
    <w:rsid w:val="00834593"/>
    <w:rsid w:val="008425C2"/>
    <w:rsid w:val="00843EE4"/>
    <w:rsid w:val="008455B5"/>
    <w:rsid w:val="00851542"/>
    <w:rsid w:val="00852F11"/>
    <w:rsid w:val="00860417"/>
    <w:rsid w:val="00862551"/>
    <w:rsid w:val="0086499F"/>
    <w:rsid w:val="00867741"/>
    <w:rsid w:val="00870193"/>
    <w:rsid w:val="00873D07"/>
    <w:rsid w:val="00883C95"/>
    <w:rsid w:val="0088779F"/>
    <w:rsid w:val="00890A5A"/>
    <w:rsid w:val="0089126C"/>
    <w:rsid w:val="00895166"/>
    <w:rsid w:val="008A0972"/>
    <w:rsid w:val="008B03B0"/>
    <w:rsid w:val="008B04FA"/>
    <w:rsid w:val="008B1B98"/>
    <w:rsid w:val="008B1FB7"/>
    <w:rsid w:val="008B3B8B"/>
    <w:rsid w:val="008B3E74"/>
    <w:rsid w:val="008B50F4"/>
    <w:rsid w:val="008B640A"/>
    <w:rsid w:val="008B6CFA"/>
    <w:rsid w:val="008C1DA2"/>
    <w:rsid w:val="008C638A"/>
    <w:rsid w:val="008D454C"/>
    <w:rsid w:val="008D6EB4"/>
    <w:rsid w:val="008E56AE"/>
    <w:rsid w:val="008E6CF1"/>
    <w:rsid w:val="008F233D"/>
    <w:rsid w:val="00903234"/>
    <w:rsid w:val="009052B7"/>
    <w:rsid w:val="00905573"/>
    <w:rsid w:val="009079AE"/>
    <w:rsid w:val="00910C37"/>
    <w:rsid w:val="00914B96"/>
    <w:rsid w:val="00915613"/>
    <w:rsid w:val="00917ADC"/>
    <w:rsid w:val="00917DC8"/>
    <w:rsid w:val="00923ED5"/>
    <w:rsid w:val="00925959"/>
    <w:rsid w:val="00925E4E"/>
    <w:rsid w:val="00926834"/>
    <w:rsid w:val="0093249C"/>
    <w:rsid w:val="00935882"/>
    <w:rsid w:val="00935E95"/>
    <w:rsid w:val="00946184"/>
    <w:rsid w:val="009524C9"/>
    <w:rsid w:val="009539B6"/>
    <w:rsid w:val="00956D2C"/>
    <w:rsid w:val="00963BA3"/>
    <w:rsid w:val="0096479B"/>
    <w:rsid w:val="0096762E"/>
    <w:rsid w:val="00967DC0"/>
    <w:rsid w:val="00972549"/>
    <w:rsid w:val="00972CD5"/>
    <w:rsid w:val="00973A54"/>
    <w:rsid w:val="0097652B"/>
    <w:rsid w:val="00977E6C"/>
    <w:rsid w:val="00982265"/>
    <w:rsid w:val="00983D4C"/>
    <w:rsid w:val="00984124"/>
    <w:rsid w:val="00997A3A"/>
    <w:rsid w:val="009A41B1"/>
    <w:rsid w:val="009A49D4"/>
    <w:rsid w:val="009A4C21"/>
    <w:rsid w:val="009A556E"/>
    <w:rsid w:val="009B0257"/>
    <w:rsid w:val="009B6F19"/>
    <w:rsid w:val="009B7DCB"/>
    <w:rsid w:val="009C09D0"/>
    <w:rsid w:val="009C151C"/>
    <w:rsid w:val="009C1F81"/>
    <w:rsid w:val="009C6A9A"/>
    <w:rsid w:val="009C7170"/>
    <w:rsid w:val="009D0EEA"/>
    <w:rsid w:val="009D2045"/>
    <w:rsid w:val="009E1BF0"/>
    <w:rsid w:val="009E1FE7"/>
    <w:rsid w:val="009F3A7A"/>
    <w:rsid w:val="009F50F9"/>
    <w:rsid w:val="00A003B5"/>
    <w:rsid w:val="00A02D59"/>
    <w:rsid w:val="00A03E90"/>
    <w:rsid w:val="00A065E2"/>
    <w:rsid w:val="00A0719B"/>
    <w:rsid w:val="00A072A3"/>
    <w:rsid w:val="00A16673"/>
    <w:rsid w:val="00A3018A"/>
    <w:rsid w:val="00A4180B"/>
    <w:rsid w:val="00A41D50"/>
    <w:rsid w:val="00A45B65"/>
    <w:rsid w:val="00A4707E"/>
    <w:rsid w:val="00A4725F"/>
    <w:rsid w:val="00A510C1"/>
    <w:rsid w:val="00A532BD"/>
    <w:rsid w:val="00A5397E"/>
    <w:rsid w:val="00A609E3"/>
    <w:rsid w:val="00A61BBF"/>
    <w:rsid w:val="00A646B5"/>
    <w:rsid w:val="00A6688E"/>
    <w:rsid w:val="00A672BF"/>
    <w:rsid w:val="00A67363"/>
    <w:rsid w:val="00A67B1B"/>
    <w:rsid w:val="00A75475"/>
    <w:rsid w:val="00A75EC7"/>
    <w:rsid w:val="00A808E2"/>
    <w:rsid w:val="00A80ACB"/>
    <w:rsid w:val="00A854DE"/>
    <w:rsid w:val="00A85DC4"/>
    <w:rsid w:val="00A87B0D"/>
    <w:rsid w:val="00A91B4C"/>
    <w:rsid w:val="00A92BE3"/>
    <w:rsid w:val="00A93510"/>
    <w:rsid w:val="00A936EA"/>
    <w:rsid w:val="00A96280"/>
    <w:rsid w:val="00AA2E58"/>
    <w:rsid w:val="00AA331E"/>
    <w:rsid w:val="00AA38C5"/>
    <w:rsid w:val="00AA5410"/>
    <w:rsid w:val="00AB0C99"/>
    <w:rsid w:val="00AB146A"/>
    <w:rsid w:val="00AB32E7"/>
    <w:rsid w:val="00AB6DCA"/>
    <w:rsid w:val="00AC0100"/>
    <w:rsid w:val="00AC1010"/>
    <w:rsid w:val="00AC3422"/>
    <w:rsid w:val="00AC60FC"/>
    <w:rsid w:val="00AD3E1B"/>
    <w:rsid w:val="00AD404C"/>
    <w:rsid w:val="00AD4105"/>
    <w:rsid w:val="00AD4FDB"/>
    <w:rsid w:val="00AD5470"/>
    <w:rsid w:val="00AD6B9B"/>
    <w:rsid w:val="00AE392E"/>
    <w:rsid w:val="00AE5975"/>
    <w:rsid w:val="00AE59A6"/>
    <w:rsid w:val="00AE632C"/>
    <w:rsid w:val="00AE6829"/>
    <w:rsid w:val="00AE6FBF"/>
    <w:rsid w:val="00AF1C79"/>
    <w:rsid w:val="00AF6642"/>
    <w:rsid w:val="00AF6F19"/>
    <w:rsid w:val="00AF781F"/>
    <w:rsid w:val="00B018CD"/>
    <w:rsid w:val="00B04680"/>
    <w:rsid w:val="00B10331"/>
    <w:rsid w:val="00B1033E"/>
    <w:rsid w:val="00B36DC0"/>
    <w:rsid w:val="00B51E58"/>
    <w:rsid w:val="00B54CBC"/>
    <w:rsid w:val="00B57BE4"/>
    <w:rsid w:val="00B608FB"/>
    <w:rsid w:val="00B6405A"/>
    <w:rsid w:val="00B65E69"/>
    <w:rsid w:val="00B66597"/>
    <w:rsid w:val="00B7352B"/>
    <w:rsid w:val="00B747DD"/>
    <w:rsid w:val="00B75385"/>
    <w:rsid w:val="00B759B7"/>
    <w:rsid w:val="00B839E3"/>
    <w:rsid w:val="00B8434E"/>
    <w:rsid w:val="00B8530E"/>
    <w:rsid w:val="00B8689A"/>
    <w:rsid w:val="00B87ACF"/>
    <w:rsid w:val="00B919E9"/>
    <w:rsid w:val="00B91BC0"/>
    <w:rsid w:val="00B92374"/>
    <w:rsid w:val="00B947D9"/>
    <w:rsid w:val="00B94F27"/>
    <w:rsid w:val="00B9513F"/>
    <w:rsid w:val="00BA1128"/>
    <w:rsid w:val="00BA2AE7"/>
    <w:rsid w:val="00BA4882"/>
    <w:rsid w:val="00BA7886"/>
    <w:rsid w:val="00BA7EA1"/>
    <w:rsid w:val="00BA7FF6"/>
    <w:rsid w:val="00BC1A20"/>
    <w:rsid w:val="00BC20E5"/>
    <w:rsid w:val="00BC2E4E"/>
    <w:rsid w:val="00BC43A5"/>
    <w:rsid w:val="00BC5906"/>
    <w:rsid w:val="00BC75DD"/>
    <w:rsid w:val="00BC7F71"/>
    <w:rsid w:val="00BD09D7"/>
    <w:rsid w:val="00BD2C16"/>
    <w:rsid w:val="00BD49F3"/>
    <w:rsid w:val="00BD6C42"/>
    <w:rsid w:val="00BE0581"/>
    <w:rsid w:val="00BE4B09"/>
    <w:rsid w:val="00BE582E"/>
    <w:rsid w:val="00BE5D06"/>
    <w:rsid w:val="00BE5F71"/>
    <w:rsid w:val="00BE78B7"/>
    <w:rsid w:val="00BF0D08"/>
    <w:rsid w:val="00BF7483"/>
    <w:rsid w:val="00C00B7C"/>
    <w:rsid w:val="00C0480F"/>
    <w:rsid w:val="00C06989"/>
    <w:rsid w:val="00C108C7"/>
    <w:rsid w:val="00C10D72"/>
    <w:rsid w:val="00C12865"/>
    <w:rsid w:val="00C218E2"/>
    <w:rsid w:val="00C23F15"/>
    <w:rsid w:val="00C25197"/>
    <w:rsid w:val="00C2725B"/>
    <w:rsid w:val="00C32FA0"/>
    <w:rsid w:val="00C33934"/>
    <w:rsid w:val="00C35505"/>
    <w:rsid w:val="00C53540"/>
    <w:rsid w:val="00C555AC"/>
    <w:rsid w:val="00C60041"/>
    <w:rsid w:val="00C61AC0"/>
    <w:rsid w:val="00C61CFA"/>
    <w:rsid w:val="00C724EB"/>
    <w:rsid w:val="00C73250"/>
    <w:rsid w:val="00C80540"/>
    <w:rsid w:val="00C81DD5"/>
    <w:rsid w:val="00C84100"/>
    <w:rsid w:val="00C90E84"/>
    <w:rsid w:val="00C9436D"/>
    <w:rsid w:val="00C94F48"/>
    <w:rsid w:val="00CB29E1"/>
    <w:rsid w:val="00CB5833"/>
    <w:rsid w:val="00CB657A"/>
    <w:rsid w:val="00CB7A20"/>
    <w:rsid w:val="00CC247B"/>
    <w:rsid w:val="00CC3F2F"/>
    <w:rsid w:val="00CC5369"/>
    <w:rsid w:val="00CD0087"/>
    <w:rsid w:val="00CD1222"/>
    <w:rsid w:val="00CE08CB"/>
    <w:rsid w:val="00CE46DC"/>
    <w:rsid w:val="00CE631E"/>
    <w:rsid w:val="00CE6EE1"/>
    <w:rsid w:val="00CF06AE"/>
    <w:rsid w:val="00CF0FF6"/>
    <w:rsid w:val="00CF3277"/>
    <w:rsid w:val="00CF59B4"/>
    <w:rsid w:val="00CF7379"/>
    <w:rsid w:val="00CF75DD"/>
    <w:rsid w:val="00D00C6C"/>
    <w:rsid w:val="00D02E8B"/>
    <w:rsid w:val="00D03292"/>
    <w:rsid w:val="00D0380A"/>
    <w:rsid w:val="00D04FF1"/>
    <w:rsid w:val="00D11DB0"/>
    <w:rsid w:val="00D177C1"/>
    <w:rsid w:val="00D20D6A"/>
    <w:rsid w:val="00D223E9"/>
    <w:rsid w:val="00D229A2"/>
    <w:rsid w:val="00D23835"/>
    <w:rsid w:val="00D241F7"/>
    <w:rsid w:val="00D326EB"/>
    <w:rsid w:val="00D437AD"/>
    <w:rsid w:val="00D4658F"/>
    <w:rsid w:val="00D47291"/>
    <w:rsid w:val="00D516B9"/>
    <w:rsid w:val="00D554CF"/>
    <w:rsid w:val="00D5663E"/>
    <w:rsid w:val="00D635F5"/>
    <w:rsid w:val="00D63B01"/>
    <w:rsid w:val="00D7538B"/>
    <w:rsid w:val="00D75434"/>
    <w:rsid w:val="00D77353"/>
    <w:rsid w:val="00D842BC"/>
    <w:rsid w:val="00D861C3"/>
    <w:rsid w:val="00D87044"/>
    <w:rsid w:val="00D87DCF"/>
    <w:rsid w:val="00D90FFF"/>
    <w:rsid w:val="00D96CB4"/>
    <w:rsid w:val="00DA0D08"/>
    <w:rsid w:val="00DA4BCA"/>
    <w:rsid w:val="00DA50A4"/>
    <w:rsid w:val="00DB1C1A"/>
    <w:rsid w:val="00DB2D9B"/>
    <w:rsid w:val="00DB7195"/>
    <w:rsid w:val="00DC36A4"/>
    <w:rsid w:val="00DD0BDF"/>
    <w:rsid w:val="00DD301D"/>
    <w:rsid w:val="00DD68F4"/>
    <w:rsid w:val="00DD726D"/>
    <w:rsid w:val="00DE399D"/>
    <w:rsid w:val="00DE54FB"/>
    <w:rsid w:val="00DE5791"/>
    <w:rsid w:val="00DF37B8"/>
    <w:rsid w:val="00DF7FA6"/>
    <w:rsid w:val="00E00F58"/>
    <w:rsid w:val="00E01F0E"/>
    <w:rsid w:val="00E02DD8"/>
    <w:rsid w:val="00E03175"/>
    <w:rsid w:val="00E03409"/>
    <w:rsid w:val="00E03B5A"/>
    <w:rsid w:val="00E1328A"/>
    <w:rsid w:val="00E134FC"/>
    <w:rsid w:val="00E1463B"/>
    <w:rsid w:val="00E16682"/>
    <w:rsid w:val="00E21190"/>
    <w:rsid w:val="00E214A3"/>
    <w:rsid w:val="00E25329"/>
    <w:rsid w:val="00E25BDA"/>
    <w:rsid w:val="00E27573"/>
    <w:rsid w:val="00E27FA3"/>
    <w:rsid w:val="00E30E4C"/>
    <w:rsid w:val="00E34FA9"/>
    <w:rsid w:val="00E3614A"/>
    <w:rsid w:val="00E40DE0"/>
    <w:rsid w:val="00E46B93"/>
    <w:rsid w:val="00E47015"/>
    <w:rsid w:val="00E50D28"/>
    <w:rsid w:val="00E51039"/>
    <w:rsid w:val="00E524CD"/>
    <w:rsid w:val="00E54A37"/>
    <w:rsid w:val="00E563A8"/>
    <w:rsid w:val="00E62D33"/>
    <w:rsid w:val="00E66912"/>
    <w:rsid w:val="00E66AFE"/>
    <w:rsid w:val="00E67CAC"/>
    <w:rsid w:val="00E718BA"/>
    <w:rsid w:val="00E72C82"/>
    <w:rsid w:val="00E73E63"/>
    <w:rsid w:val="00E7517F"/>
    <w:rsid w:val="00E75E23"/>
    <w:rsid w:val="00E76827"/>
    <w:rsid w:val="00E81A17"/>
    <w:rsid w:val="00E824FF"/>
    <w:rsid w:val="00E826B6"/>
    <w:rsid w:val="00E82FFA"/>
    <w:rsid w:val="00E83FF7"/>
    <w:rsid w:val="00E861B4"/>
    <w:rsid w:val="00E94D29"/>
    <w:rsid w:val="00E95220"/>
    <w:rsid w:val="00EB375C"/>
    <w:rsid w:val="00EB4B97"/>
    <w:rsid w:val="00EB52F4"/>
    <w:rsid w:val="00EB7328"/>
    <w:rsid w:val="00EB7498"/>
    <w:rsid w:val="00EC54B1"/>
    <w:rsid w:val="00EC76EF"/>
    <w:rsid w:val="00EC7F1A"/>
    <w:rsid w:val="00ED1434"/>
    <w:rsid w:val="00ED5130"/>
    <w:rsid w:val="00ED7EF0"/>
    <w:rsid w:val="00EE050A"/>
    <w:rsid w:val="00EE79F3"/>
    <w:rsid w:val="00EF0097"/>
    <w:rsid w:val="00EF052D"/>
    <w:rsid w:val="00EF1AE6"/>
    <w:rsid w:val="00EF3129"/>
    <w:rsid w:val="00EF5A42"/>
    <w:rsid w:val="00F0530A"/>
    <w:rsid w:val="00F1238E"/>
    <w:rsid w:val="00F16CFF"/>
    <w:rsid w:val="00F234C7"/>
    <w:rsid w:val="00F25E6D"/>
    <w:rsid w:val="00F26F40"/>
    <w:rsid w:val="00F33A7D"/>
    <w:rsid w:val="00F3446B"/>
    <w:rsid w:val="00F4125C"/>
    <w:rsid w:val="00F44F71"/>
    <w:rsid w:val="00F5455C"/>
    <w:rsid w:val="00F56A7E"/>
    <w:rsid w:val="00F64007"/>
    <w:rsid w:val="00F644CB"/>
    <w:rsid w:val="00F648A9"/>
    <w:rsid w:val="00F65AEF"/>
    <w:rsid w:val="00F71295"/>
    <w:rsid w:val="00F76BDC"/>
    <w:rsid w:val="00F82F39"/>
    <w:rsid w:val="00F8752C"/>
    <w:rsid w:val="00F93CD7"/>
    <w:rsid w:val="00F93DB4"/>
    <w:rsid w:val="00FA0F0B"/>
    <w:rsid w:val="00FA1E64"/>
    <w:rsid w:val="00FA2F0F"/>
    <w:rsid w:val="00FA39B5"/>
    <w:rsid w:val="00FB3271"/>
    <w:rsid w:val="00FB46B9"/>
    <w:rsid w:val="00FC00A0"/>
    <w:rsid w:val="00FC2CB7"/>
    <w:rsid w:val="00FC318F"/>
    <w:rsid w:val="00FC3E46"/>
    <w:rsid w:val="00FC6487"/>
    <w:rsid w:val="00FD180C"/>
    <w:rsid w:val="00FD216D"/>
    <w:rsid w:val="00FD2D6C"/>
    <w:rsid w:val="00FD3E5A"/>
    <w:rsid w:val="00FD4E7D"/>
    <w:rsid w:val="00FD6AB3"/>
    <w:rsid w:val="00FE6BC1"/>
    <w:rsid w:val="00FE7DA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2020-04-28T07:36:00Z</dcterms:created>
  <dcterms:modified xsi:type="dcterms:W3CDTF">2020-04-28T07:55:00Z</dcterms:modified>
</cp:coreProperties>
</file>